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0C" w:rsidRPr="00DF1E38" w:rsidRDefault="0086220C">
      <w:pPr>
        <w:rPr>
          <w:sz w:val="24"/>
          <w:szCs w:val="24"/>
        </w:rPr>
      </w:pPr>
    </w:p>
    <w:p w:rsidR="00DF1E38" w:rsidRPr="00DF1E38" w:rsidRDefault="00DF1E38">
      <w:pPr>
        <w:rPr>
          <w:b/>
          <w:sz w:val="24"/>
          <w:szCs w:val="24"/>
        </w:rPr>
      </w:pPr>
      <w:r w:rsidRPr="00DF1E38">
        <w:rPr>
          <w:b/>
          <w:sz w:val="24"/>
          <w:szCs w:val="24"/>
        </w:rPr>
        <w:t xml:space="preserve">UNCLAIMED DIVIDEND </w:t>
      </w:r>
    </w:p>
    <w:p w:rsidR="00DF1E38" w:rsidRDefault="00DF1E38" w:rsidP="0086220C">
      <w:pPr>
        <w:spacing w:after="0" w:line="240" w:lineRule="auto"/>
        <w:jc w:val="both"/>
        <w:rPr>
          <w:sz w:val="24"/>
          <w:szCs w:val="24"/>
        </w:rPr>
      </w:pPr>
      <w:r w:rsidRPr="00DF1E38">
        <w:rPr>
          <w:sz w:val="24"/>
          <w:szCs w:val="24"/>
        </w:rPr>
        <w:t>The dividend declared at an Annual General Meeting is required</w:t>
      </w:r>
      <w:r>
        <w:rPr>
          <w:sz w:val="24"/>
          <w:szCs w:val="24"/>
        </w:rPr>
        <w:t xml:space="preserve"> to be paid within 30 days from </w:t>
      </w:r>
      <w:r w:rsidRPr="00DF1E38">
        <w:rPr>
          <w:sz w:val="24"/>
          <w:szCs w:val="24"/>
        </w:rPr>
        <w:t xml:space="preserve">the date of declaration. As per Section 124 of Companies Act, </w:t>
      </w:r>
      <w:r>
        <w:rPr>
          <w:sz w:val="24"/>
          <w:szCs w:val="24"/>
        </w:rPr>
        <w:t xml:space="preserve">2013 and rules made there under </w:t>
      </w:r>
      <w:r w:rsidRPr="00DF1E38">
        <w:rPr>
          <w:sz w:val="24"/>
          <w:szCs w:val="24"/>
        </w:rPr>
        <w:t>(“the Act”), where a dividend has been declared by a company b</w:t>
      </w:r>
      <w:r>
        <w:rPr>
          <w:sz w:val="24"/>
          <w:szCs w:val="24"/>
        </w:rPr>
        <w:t xml:space="preserve">ut has not been paid or claimed </w:t>
      </w:r>
      <w:r w:rsidRPr="00DF1E38">
        <w:rPr>
          <w:sz w:val="24"/>
          <w:szCs w:val="24"/>
        </w:rPr>
        <w:t>within thirty days from the date of the declaration to any shar</w:t>
      </w:r>
      <w:r>
        <w:rPr>
          <w:sz w:val="24"/>
          <w:szCs w:val="24"/>
        </w:rPr>
        <w:t xml:space="preserve">eholder entitled to the payment </w:t>
      </w:r>
      <w:r w:rsidRPr="00DF1E38">
        <w:rPr>
          <w:sz w:val="24"/>
          <w:szCs w:val="24"/>
        </w:rPr>
        <w:t>of the dividend, the company shall, within seven days from the da</w:t>
      </w:r>
      <w:r>
        <w:rPr>
          <w:sz w:val="24"/>
          <w:szCs w:val="24"/>
        </w:rPr>
        <w:t xml:space="preserve">te of expiry of the said period </w:t>
      </w:r>
      <w:r w:rsidRPr="00DF1E38">
        <w:rPr>
          <w:sz w:val="24"/>
          <w:szCs w:val="24"/>
        </w:rPr>
        <w:t>of thirty days, transfer the total amount of dividend which r</w:t>
      </w:r>
      <w:r>
        <w:rPr>
          <w:sz w:val="24"/>
          <w:szCs w:val="24"/>
        </w:rPr>
        <w:t xml:space="preserve">emains unpaid or unclaimed to a </w:t>
      </w:r>
      <w:r w:rsidRPr="00DF1E38">
        <w:rPr>
          <w:sz w:val="24"/>
          <w:szCs w:val="24"/>
        </w:rPr>
        <w:t xml:space="preserve">special account to be opened by the company in that behalf in </w:t>
      </w:r>
      <w:r>
        <w:rPr>
          <w:sz w:val="24"/>
          <w:szCs w:val="24"/>
        </w:rPr>
        <w:t xml:space="preserve">any scheduled bank to be called </w:t>
      </w:r>
      <w:r w:rsidRPr="00DF1E38">
        <w:rPr>
          <w:sz w:val="24"/>
          <w:szCs w:val="24"/>
        </w:rPr>
        <w:t xml:space="preserve">the Unpaid Dividend Account. </w:t>
      </w:r>
    </w:p>
    <w:p w:rsidR="0086220C" w:rsidRDefault="0086220C" w:rsidP="0086220C">
      <w:pPr>
        <w:spacing w:after="0" w:line="240" w:lineRule="auto"/>
        <w:jc w:val="both"/>
        <w:rPr>
          <w:sz w:val="24"/>
          <w:szCs w:val="24"/>
        </w:rPr>
      </w:pPr>
    </w:p>
    <w:p w:rsidR="00DF1E38" w:rsidRDefault="00DF1E38" w:rsidP="0086220C">
      <w:pPr>
        <w:spacing w:after="0" w:line="240" w:lineRule="auto"/>
        <w:jc w:val="both"/>
        <w:rPr>
          <w:sz w:val="24"/>
          <w:szCs w:val="24"/>
        </w:rPr>
      </w:pPr>
      <w:r w:rsidRPr="00DF1E38">
        <w:rPr>
          <w:sz w:val="24"/>
          <w:szCs w:val="24"/>
        </w:rPr>
        <w:t>Further, any money transferred to the Unpaid Dividend Accou</w:t>
      </w:r>
      <w:r>
        <w:rPr>
          <w:sz w:val="24"/>
          <w:szCs w:val="24"/>
        </w:rPr>
        <w:t xml:space="preserve">nt of a company in pursuance of </w:t>
      </w:r>
      <w:r w:rsidRPr="00DF1E38">
        <w:rPr>
          <w:sz w:val="24"/>
          <w:szCs w:val="24"/>
        </w:rPr>
        <w:t>Section 124 the Act, which remains unpaid or unclaimed for a</w:t>
      </w:r>
      <w:r>
        <w:rPr>
          <w:sz w:val="24"/>
          <w:szCs w:val="24"/>
        </w:rPr>
        <w:t xml:space="preserve"> period of seven years from the </w:t>
      </w:r>
      <w:r w:rsidRPr="00DF1E38">
        <w:rPr>
          <w:sz w:val="24"/>
          <w:szCs w:val="24"/>
        </w:rPr>
        <w:t>date of such transfer shall be transferred by the company along</w:t>
      </w:r>
      <w:r>
        <w:rPr>
          <w:sz w:val="24"/>
          <w:szCs w:val="24"/>
        </w:rPr>
        <w:t xml:space="preserve"> with interest accrued, if any, </w:t>
      </w:r>
      <w:r w:rsidRPr="00DF1E38">
        <w:rPr>
          <w:sz w:val="24"/>
          <w:szCs w:val="24"/>
        </w:rPr>
        <w:t>thereon to the Investor Education and Protection Fund estab</w:t>
      </w:r>
      <w:r>
        <w:rPr>
          <w:sz w:val="24"/>
          <w:szCs w:val="24"/>
        </w:rPr>
        <w:t xml:space="preserve">lished under sub-section (1) of </w:t>
      </w:r>
      <w:r w:rsidRPr="00DF1E38">
        <w:rPr>
          <w:sz w:val="24"/>
          <w:szCs w:val="24"/>
        </w:rPr>
        <w:t xml:space="preserve">section 125 of the Act. </w:t>
      </w:r>
    </w:p>
    <w:p w:rsidR="0086220C" w:rsidRDefault="0086220C" w:rsidP="0086220C">
      <w:pPr>
        <w:spacing w:after="0" w:line="240" w:lineRule="auto"/>
        <w:jc w:val="both"/>
        <w:rPr>
          <w:sz w:val="24"/>
          <w:szCs w:val="24"/>
        </w:rPr>
      </w:pPr>
    </w:p>
    <w:p w:rsidR="00DF1E38" w:rsidRDefault="00DF1E38" w:rsidP="0086220C">
      <w:pPr>
        <w:spacing w:after="0" w:line="240" w:lineRule="auto"/>
        <w:jc w:val="both"/>
        <w:rPr>
          <w:sz w:val="24"/>
          <w:szCs w:val="24"/>
        </w:rPr>
      </w:pPr>
      <w:r w:rsidRPr="00DF1E38">
        <w:rPr>
          <w:sz w:val="24"/>
          <w:szCs w:val="24"/>
        </w:rPr>
        <w:t xml:space="preserve">Details of the unclaimed dividend with </w:t>
      </w:r>
      <w:r>
        <w:rPr>
          <w:sz w:val="24"/>
          <w:szCs w:val="24"/>
        </w:rPr>
        <w:t xml:space="preserve">the Company are provided herein </w:t>
      </w:r>
      <w:r w:rsidRPr="00DF1E38">
        <w:rPr>
          <w:sz w:val="24"/>
          <w:szCs w:val="24"/>
        </w:rPr>
        <w:t>below. Those Shareholders who have not claimed their divid</w:t>
      </w:r>
      <w:r>
        <w:rPr>
          <w:sz w:val="24"/>
          <w:szCs w:val="24"/>
        </w:rPr>
        <w:t xml:space="preserve">end are hereby advised to claim </w:t>
      </w:r>
      <w:r w:rsidRPr="00DF1E38">
        <w:rPr>
          <w:sz w:val="24"/>
          <w:szCs w:val="24"/>
        </w:rPr>
        <w:t>their unclaimed /unpaid amount due to them by making a requ</w:t>
      </w:r>
      <w:r>
        <w:rPr>
          <w:sz w:val="24"/>
          <w:szCs w:val="24"/>
        </w:rPr>
        <w:t xml:space="preserve">est to the Company giving their </w:t>
      </w:r>
      <w:r w:rsidRPr="00DF1E38">
        <w:rPr>
          <w:sz w:val="24"/>
          <w:szCs w:val="24"/>
        </w:rPr>
        <w:t>particulars before the same are transferred to Investor Educat</w:t>
      </w:r>
      <w:r>
        <w:rPr>
          <w:sz w:val="24"/>
          <w:szCs w:val="24"/>
        </w:rPr>
        <w:t xml:space="preserve">ion and Protection fund (IEPF). </w:t>
      </w:r>
      <w:r w:rsidRPr="00DF1E38">
        <w:rPr>
          <w:sz w:val="24"/>
          <w:szCs w:val="24"/>
        </w:rPr>
        <w:t>Once unclaimed dividend is transferred to the IEPF, no claim shall lie in respect thereo</w:t>
      </w:r>
      <w:r>
        <w:rPr>
          <w:sz w:val="24"/>
          <w:szCs w:val="24"/>
        </w:rPr>
        <w:t xml:space="preserve">f, either </w:t>
      </w:r>
      <w:r w:rsidRPr="00DF1E38">
        <w:rPr>
          <w:sz w:val="24"/>
          <w:szCs w:val="24"/>
        </w:rPr>
        <w:t xml:space="preserve">with the Company or the IEPF. </w:t>
      </w:r>
    </w:p>
    <w:p w:rsidR="0086220C" w:rsidRDefault="0086220C" w:rsidP="0086220C">
      <w:pPr>
        <w:spacing w:after="0" w:line="240" w:lineRule="auto"/>
        <w:jc w:val="both"/>
        <w:rPr>
          <w:sz w:val="24"/>
          <w:szCs w:val="24"/>
        </w:rPr>
      </w:pPr>
    </w:p>
    <w:p w:rsidR="00DF1E38" w:rsidRDefault="00DF1E38" w:rsidP="0086220C">
      <w:pPr>
        <w:spacing w:after="0" w:line="240" w:lineRule="auto"/>
        <w:jc w:val="both"/>
        <w:rPr>
          <w:sz w:val="24"/>
          <w:szCs w:val="24"/>
        </w:rPr>
      </w:pPr>
      <w:r w:rsidRPr="00DF1E38">
        <w:rPr>
          <w:sz w:val="24"/>
          <w:szCs w:val="24"/>
        </w:rPr>
        <w:t>The details of unclaimed dividend as of the date of Annual General Meeting i.e.</w:t>
      </w:r>
      <w:r>
        <w:rPr>
          <w:sz w:val="24"/>
          <w:szCs w:val="24"/>
        </w:rPr>
        <w:t xml:space="preserve"> August 23, 2017 </w:t>
      </w:r>
      <w:r w:rsidRPr="00DF1E38">
        <w:rPr>
          <w:sz w:val="24"/>
          <w:szCs w:val="24"/>
        </w:rPr>
        <w:t>for the financial year ended March 31, 201</w:t>
      </w:r>
      <w:r w:rsidR="0086220C">
        <w:rPr>
          <w:sz w:val="24"/>
          <w:szCs w:val="24"/>
        </w:rPr>
        <w:t>7</w:t>
      </w:r>
      <w:r w:rsidRPr="00DF1E38">
        <w:rPr>
          <w:sz w:val="24"/>
          <w:szCs w:val="24"/>
        </w:rPr>
        <w:t xml:space="preserve"> are as follows:</w:t>
      </w:r>
    </w:p>
    <w:p w:rsidR="00EB1E86" w:rsidRPr="00DF1E38" w:rsidRDefault="00EB1E86" w:rsidP="0086220C">
      <w:pPr>
        <w:spacing w:after="0" w:line="240" w:lineRule="auto"/>
        <w:jc w:val="both"/>
        <w:rPr>
          <w:sz w:val="24"/>
          <w:szCs w:val="24"/>
        </w:rPr>
      </w:pPr>
    </w:p>
    <w:p w:rsidR="00DF1E38" w:rsidRDefault="009A2F92" w:rsidP="000D39F0">
      <w:pPr>
        <w:spacing w:after="0" w:line="240" w:lineRule="auto"/>
      </w:pPr>
      <w:hyperlink r:id="rId5" w:history="1">
        <w:r w:rsidR="000D39F0" w:rsidRPr="0023395E">
          <w:rPr>
            <w:rStyle w:val="Hyperlink"/>
          </w:rPr>
          <w:t>List of Shareholders – Unclaimed Dividend –F.Y. 2015-16</w:t>
        </w:r>
      </w:hyperlink>
      <w:bookmarkStart w:id="0" w:name="_GoBack"/>
      <w:bookmarkEnd w:id="0"/>
    </w:p>
    <w:p w:rsidR="000D39F0" w:rsidRDefault="009A2F92" w:rsidP="000D39F0">
      <w:pPr>
        <w:spacing w:after="0" w:line="240" w:lineRule="auto"/>
      </w:pPr>
      <w:hyperlink r:id="rId6" w:history="1">
        <w:r w:rsidR="000D39F0" w:rsidRPr="003E2CA9">
          <w:rPr>
            <w:rStyle w:val="Hyperlink"/>
          </w:rPr>
          <w:t>List of Shareholders – Unclaimed Dividend –F.Y. 2014-15</w:t>
        </w:r>
      </w:hyperlink>
    </w:p>
    <w:p w:rsidR="000D39F0" w:rsidRDefault="009A2F92" w:rsidP="000D39F0">
      <w:pPr>
        <w:spacing w:after="0" w:line="240" w:lineRule="auto"/>
      </w:pPr>
      <w:hyperlink r:id="rId7" w:history="1">
        <w:r w:rsidR="000D39F0" w:rsidRPr="003E2CA9">
          <w:rPr>
            <w:rStyle w:val="Hyperlink"/>
          </w:rPr>
          <w:t>List of Shareholders – Unclaimed Dividend –F.Y. 2013-14</w:t>
        </w:r>
      </w:hyperlink>
    </w:p>
    <w:p w:rsidR="000D39F0" w:rsidRDefault="009A2F92" w:rsidP="000D39F0">
      <w:pPr>
        <w:spacing w:after="0" w:line="240" w:lineRule="auto"/>
      </w:pPr>
      <w:hyperlink r:id="rId8" w:history="1">
        <w:r w:rsidR="000D39F0" w:rsidRPr="003E2CA9">
          <w:rPr>
            <w:rStyle w:val="Hyperlink"/>
          </w:rPr>
          <w:t>List of Shareholders – Unclaimed Dividend –F.Y. 2012-13</w:t>
        </w:r>
      </w:hyperlink>
    </w:p>
    <w:p w:rsidR="000D39F0" w:rsidRDefault="009A2F92" w:rsidP="000D39F0">
      <w:pPr>
        <w:spacing w:after="0" w:line="240" w:lineRule="auto"/>
      </w:pPr>
      <w:hyperlink r:id="rId9" w:history="1">
        <w:r w:rsidR="000D39F0" w:rsidRPr="003E2CA9">
          <w:rPr>
            <w:rStyle w:val="Hyperlink"/>
          </w:rPr>
          <w:t>List of Shareholders – Unclaimed Dividend –F.Y. 2011-12</w:t>
        </w:r>
      </w:hyperlink>
    </w:p>
    <w:p w:rsidR="000D39F0" w:rsidRDefault="009A2F92" w:rsidP="000D39F0">
      <w:pPr>
        <w:spacing w:after="0" w:line="240" w:lineRule="auto"/>
      </w:pPr>
      <w:hyperlink r:id="rId10" w:history="1">
        <w:r w:rsidR="000D39F0" w:rsidRPr="003E2CA9">
          <w:rPr>
            <w:rStyle w:val="Hyperlink"/>
          </w:rPr>
          <w:t>List of Shareholders – Unclaimed Dividend –F.Y. 2010-11</w:t>
        </w:r>
      </w:hyperlink>
    </w:p>
    <w:p w:rsidR="00EB1E86" w:rsidRDefault="009A2F92" w:rsidP="000D39F0">
      <w:hyperlink r:id="rId11" w:history="1">
        <w:r w:rsidR="000D39F0" w:rsidRPr="003E2CA9">
          <w:rPr>
            <w:rStyle w:val="Hyperlink"/>
          </w:rPr>
          <w:t>List of Shareholders – Unclaimed Dividend –F.Y. 2009-10</w:t>
        </w:r>
      </w:hyperlink>
    </w:p>
    <w:p w:rsidR="00EB1E86" w:rsidRDefault="00EB1E86" w:rsidP="00EB1E86">
      <w:pPr>
        <w:spacing w:after="0" w:line="240" w:lineRule="auto"/>
        <w:rPr>
          <w:b/>
        </w:rPr>
      </w:pPr>
      <w:r w:rsidRPr="00EB1E86">
        <w:rPr>
          <w:b/>
        </w:rPr>
        <w:t>UNCLAIMED DIVIDEND OF THE FOLLOWING FINANCIAL YEARS HAS HEEN TRANSFERRED TO IEPF</w:t>
      </w:r>
    </w:p>
    <w:p w:rsidR="005809D0" w:rsidRDefault="005809D0" w:rsidP="00EB1E86">
      <w:pPr>
        <w:spacing w:after="0" w:line="240" w:lineRule="auto"/>
        <w:rPr>
          <w:b/>
        </w:rPr>
      </w:pPr>
    </w:p>
    <w:p w:rsidR="00EB1E86" w:rsidRDefault="009A2F92" w:rsidP="00EB1E86">
      <w:pPr>
        <w:spacing w:after="0" w:line="240" w:lineRule="auto"/>
      </w:pPr>
      <w:hyperlink r:id="rId12" w:history="1">
        <w:r w:rsidR="00EB1E86" w:rsidRPr="003E2CA9">
          <w:rPr>
            <w:rStyle w:val="Hyperlink"/>
          </w:rPr>
          <w:t>Financial Year: 2007-2008</w:t>
        </w:r>
      </w:hyperlink>
    </w:p>
    <w:p w:rsidR="00EB1E86" w:rsidRDefault="009A2F92" w:rsidP="00EB1E86">
      <w:pPr>
        <w:spacing w:after="0" w:line="240" w:lineRule="auto"/>
      </w:pPr>
      <w:hyperlink r:id="rId13" w:history="1">
        <w:r w:rsidR="00EB1E86" w:rsidRPr="003E2CA9">
          <w:rPr>
            <w:rStyle w:val="Hyperlink"/>
          </w:rPr>
          <w:t>Financial Year: 2008-2009</w:t>
        </w:r>
      </w:hyperlink>
    </w:p>
    <w:p w:rsidR="00EB1E86" w:rsidRDefault="009A2F92" w:rsidP="00EB1E86">
      <w:pPr>
        <w:spacing w:after="0" w:line="240" w:lineRule="auto"/>
      </w:pPr>
      <w:hyperlink r:id="rId14" w:history="1">
        <w:r w:rsidR="008434F7" w:rsidRPr="003E2CA9">
          <w:rPr>
            <w:rStyle w:val="Hyperlink"/>
          </w:rPr>
          <w:t xml:space="preserve">Financial </w:t>
        </w:r>
        <w:r w:rsidR="00EB1E86" w:rsidRPr="003E2CA9">
          <w:rPr>
            <w:rStyle w:val="Hyperlink"/>
          </w:rPr>
          <w:t>Year: 2009-2010</w:t>
        </w:r>
      </w:hyperlink>
    </w:p>
    <w:sectPr w:rsidR="00EB1E86" w:rsidSect="003D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1E38"/>
    <w:rsid w:val="000D39F0"/>
    <w:rsid w:val="0023395E"/>
    <w:rsid w:val="003D2A30"/>
    <w:rsid w:val="003E2CA9"/>
    <w:rsid w:val="005809D0"/>
    <w:rsid w:val="008434F7"/>
    <w:rsid w:val="0086220C"/>
    <w:rsid w:val="009A2F92"/>
    <w:rsid w:val="00DF1E38"/>
    <w:rsid w:val="00EB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9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C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eb/List%20of%20Shareholders-Unclaimed%20Dividend-F.Y.2012-2013.pdf" TargetMode="External"/><Relationship Id="rId13" Type="http://schemas.openxmlformats.org/officeDocument/2006/relationships/hyperlink" Target="List%20of%20Shareholders%20-%20Unclaimed%20Dividend%20-%202008-2009.xls" TargetMode="External"/><Relationship Id="rId3" Type="http://schemas.openxmlformats.org/officeDocument/2006/relationships/settings" Target="settings.xml"/><Relationship Id="rId7" Type="http://schemas.openxmlformats.org/officeDocument/2006/relationships/hyperlink" Target="web/List%20of%20Shareholders-Unclaimed%20Dividend-F.Y.2013-2014.pdf" TargetMode="External"/><Relationship Id="rId12" Type="http://schemas.openxmlformats.org/officeDocument/2006/relationships/hyperlink" Target="List%20of%20Shareholders%20-%20Unclaimed%20Dividend%20-%202007-200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web/List%20of%20Shareholders-Unclaimed%20Dividend-F.Y.2014-2015.pdf" TargetMode="External"/><Relationship Id="rId11" Type="http://schemas.openxmlformats.org/officeDocument/2006/relationships/hyperlink" Target="web/List%20of%20Shareholders-Unclaimed%20Dividend-F.Y.2009-2010.pdf" TargetMode="External"/><Relationship Id="rId5" Type="http://schemas.openxmlformats.org/officeDocument/2006/relationships/hyperlink" Target="web/List%20of%20Shareholders-Unclaimed%20Dividend-F.Y.2015-2016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web/List%20of%20Shareholders-Unclaimed%20Dividend-F.Y.2010-20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eb/List%20of%20Shareholders-Unclaimed%20Dividend-F.Y.2011-2012.pdf" TargetMode="External"/><Relationship Id="rId14" Type="http://schemas.openxmlformats.org/officeDocument/2006/relationships/hyperlink" Target="List%20of%20Shareholders%20-%20Unclaimed%20Dividend%20-%202009-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B7D8-80DA-4B5B-9195-4A592A6D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Rajguru</dc:creator>
  <cp:keywords/>
  <dc:description/>
  <cp:lastModifiedBy>Rajguru</cp:lastModifiedBy>
  <cp:revision>8</cp:revision>
  <dcterms:created xsi:type="dcterms:W3CDTF">2017-11-08T06:05:00Z</dcterms:created>
  <dcterms:modified xsi:type="dcterms:W3CDTF">2017-11-16T08:43:00Z</dcterms:modified>
</cp:coreProperties>
</file>